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30460" w14:textId="77777777" w:rsidR="00110E7A" w:rsidRDefault="00110E7A"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rPr>
      </w:pPr>
    </w:p>
    <w:p w14:paraId="1E8BB390" w14:textId="179DF310" w:rsidR="00110E7A" w:rsidRPr="00970F03" w:rsidRDefault="00110E7A"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i/>
        </w:rPr>
      </w:pPr>
      <w:r w:rsidRPr="00970F03">
        <w:rPr>
          <w:rFonts w:ascii="Cambria" w:hAnsi="Cambria" w:cs="Cambria"/>
          <w:b/>
          <w:i/>
        </w:rPr>
        <w:t xml:space="preserve">POSTOPERATIVE INFORMATION: </w:t>
      </w:r>
      <w:r w:rsidR="00D64B1B">
        <w:rPr>
          <w:rFonts w:ascii="Cambria" w:hAnsi="Cambria" w:cs="Cambria"/>
          <w:b/>
          <w:i/>
        </w:rPr>
        <w:t>Deep Brain Stimulation</w:t>
      </w:r>
    </w:p>
    <w:p w14:paraId="7074693C" w14:textId="77777777" w:rsidR="00110E7A" w:rsidRDefault="00110E7A"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rPr>
      </w:pPr>
    </w:p>
    <w:p w14:paraId="3CF61F67" w14:textId="77777777" w:rsidR="00110E7A" w:rsidRDefault="00110E7A"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rPr>
      </w:pPr>
    </w:p>
    <w:p w14:paraId="55171379" w14:textId="71913058" w:rsidR="00D64B1B" w:rsidRDefault="00D64B1B"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u w:val="single"/>
        </w:rPr>
      </w:pPr>
      <w:r>
        <w:rPr>
          <w:rFonts w:ascii="Cambria" w:hAnsi="Cambria" w:cs="Cambria"/>
          <w:u w:val="single"/>
        </w:rPr>
        <w:t>STAGE I</w:t>
      </w:r>
      <w:r w:rsidR="00A16267">
        <w:rPr>
          <w:rFonts w:ascii="Cambria" w:hAnsi="Cambria" w:cs="Cambria"/>
          <w:u w:val="single"/>
        </w:rPr>
        <w:t xml:space="preserve"> and II</w:t>
      </w:r>
    </w:p>
    <w:p w14:paraId="1271EDB1" w14:textId="77777777" w:rsidR="00D64B1B" w:rsidRDefault="00D64B1B"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u w:val="single"/>
        </w:rPr>
      </w:pPr>
    </w:p>
    <w:p w14:paraId="491F8EF4" w14:textId="7152D994" w:rsidR="00110E7A" w:rsidRPr="00110E7A" w:rsidRDefault="00D64B1B"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u w:val="single"/>
        </w:rPr>
      </w:pPr>
      <w:r>
        <w:rPr>
          <w:rFonts w:ascii="Cambria" w:hAnsi="Cambria" w:cs="Cambria"/>
          <w:u w:val="single"/>
        </w:rPr>
        <w:t>Wounds</w:t>
      </w:r>
      <w:r w:rsidR="00110E7A" w:rsidRPr="00110E7A">
        <w:rPr>
          <w:rFonts w:ascii="Cambria" w:hAnsi="Cambria" w:cs="Cambria"/>
          <w:u w:val="single"/>
        </w:rPr>
        <w:t>:</w:t>
      </w:r>
    </w:p>
    <w:p w14:paraId="5ABC0CFE" w14:textId="21A27C8F" w:rsidR="00110E7A" w:rsidRDefault="00D64B1B"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rPr>
      </w:pPr>
      <w:r>
        <w:rPr>
          <w:rFonts w:ascii="Cambria" w:hAnsi="Cambria" w:cs="Cambria"/>
        </w:rPr>
        <w:t>When you are discharged from the hospital after Stage I (DBS lead implantation), your dressings should be removed.  The incision(s) at the top of the head will be closed with a</w:t>
      </w:r>
      <w:r>
        <w:rPr>
          <w:rFonts w:ascii="Cambria" w:hAnsi="Cambria" w:cs="Cambria"/>
        </w:rPr>
        <w:t>b</w:t>
      </w:r>
      <w:r>
        <w:rPr>
          <w:rFonts w:ascii="Cambria" w:hAnsi="Cambria" w:cs="Cambria"/>
        </w:rPr>
        <w:t>sorbable sutures.  There will be one or two additional incisions toward the back of the head behind one or both ears.  This incision is closed with staples and there is usually a palpable “lump” there.  These are the incisions that will be opened to connect the DBS lead to the battery pack or implantable pulse generator (IPG). The “lump” will not be prominent after Stage II. Keep all the wounds dry between Stage I and II surgeries.</w:t>
      </w:r>
      <w:r w:rsidR="00A16267">
        <w:rPr>
          <w:rFonts w:ascii="Cambria" w:hAnsi="Cambria" w:cs="Cambria"/>
        </w:rPr>
        <w:t xml:space="preserve"> </w:t>
      </w:r>
    </w:p>
    <w:p w14:paraId="7B4B4AC1" w14:textId="77777777" w:rsidR="00110E7A" w:rsidRDefault="00110E7A"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rPr>
      </w:pPr>
    </w:p>
    <w:p w14:paraId="127FD031" w14:textId="77777777" w:rsidR="00110E7A" w:rsidRPr="00110E7A" w:rsidRDefault="00110E7A"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u w:val="single"/>
        </w:rPr>
      </w:pPr>
      <w:r w:rsidRPr="00110E7A">
        <w:rPr>
          <w:rFonts w:ascii="Cambria" w:hAnsi="Cambria" w:cs="Cambria"/>
          <w:u w:val="single"/>
        </w:rPr>
        <w:t>Activity:</w:t>
      </w:r>
    </w:p>
    <w:p w14:paraId="4C62A7DD" w14:textId="4B8A0832" w:rsidR="00110E7A" w:rsidRDefault="00D64B1B" w:rsidP="00110E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rPr>
      </w:pPr>
      <w:r>
        <w:rPr>
          <w:rFonts w:ascii="Cambria" w:hAnsi="Cambria" w:cs="Cambria"/>
        </w:rPr>
        <w:t>When you get home please rest the day. You just had brain surgery and you need the rest</w:t>
      </w:r>
      <w:r w:rsidR="00110E7A">
        <w:rPr>
          <w:rFonts w:ascii="Cambria" w:hAnsi="Cambria" w:cs="Cambria"/>
        </w:rPr>
        <w:t xml:space="preserve">. </w:t>
      </w:r>
      <w:r>
        <w:rPr>
          <w:rFonts w:ascii="Cambria" w:hAnsi="Cambria" w:cs="Cambria"/>
        </w:rPr>
        <w:t xml:space="preserve">If you have Parkinson’s </w:t>
      </w:r>
      <w:proofErr w:type="gramStart"/>
      <w:r>
        <w:rPr>
          <w:rFonts w:ascii="Cambria" w:hAnsi="Cambria" w:cs="Cambria"/>
        </w:rPr>
        <w:t>Disease</w:t>
      </w:r>
      <w:proofErr w:type="gramEnd"/>
      <w:r>
        <w:rPr>
          <w:rFonts w:ascii="Cambria" w:hAnsi="Cambria" w:cs="Cambria"/>
        </w:rPr>
        <w:t xml:space="preserve"> you may noticed you may not need as much medication.  Do not make any dramatic changes without consulting your neurologist.  Tremor symptoms do not improve until the IPG is activated.  You may walk, but no driving or vigorous physical activity. </w:t>
      </w:r>
      <w:r w:rsidR="00110E7A">
        <w:rPr>
          <w:rFonts w:ascii="Cambria" w:hAnsi="Cambria" w:cs="Cambria"/>
        </w:rPr>
        <w:t>You may resume your normal diet.</w:t>
      </w:r>
    </w:p>
    <w:p w14:paraId="7FCEAEBC" w14:textId="77777777" w:rsidR="00C10FA8" w:rsidRPr="001E5891" w:rsidRDefault="00C10FA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720"/>
        <w:rPr>
          <w:rFonts w:ascii="Baskerville" w:hAnsi="Baskerville"/>
        </w:rPr>
      </w:pPr>
    </w:p>
    <w:p w14:paraId="37126041" w14:textId="77777777" w:rsidR="00C10FA8" w:rsidRPr="001E5891" w:rsidRDefault="00C10FA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720"/>
        <w:rPr>
          <w:rFonts w:ascii="Baskerville" w:hAnsi="Baskerville"/>
        </w:rPr>
        <w:sectPr w:rsidR="00C10FA8" w:rsidRPr="001E589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864" w:gutter="0"/>
          <w:cols w:space="720"/>
          <w:titlePg/>
        </w:sectPr>
      </w:pPr>
    </w:p>
    <w:p w14:paraId="57035E20" w14:textId="77777777" w:rsidR="00110E7A" w:rsidRPr="00110E7A" w:rsidRDefault="00110E7A" w:rsidP="00040311">
      <w:pPr>
        <w:rPr>
          <w:u w:val="single"/>
        </w:rPr>
      </w:pPr>
      <w:r w:rsidRPr="00110E7A">
        <w:rPr>
          <w:u w:val="single"/>
        </w:rPr>
        <w:lastRenderedPageBreak/>
        <w:t>Postoperative Discomfort:</w:t>
      </w:r>
    </w:p>
    <w:p w14:paraId="01522BE9" w14:textId="18C2E95A" w:rsidR="00110E7A" w:rsidRDefault="00110E7A" w:rsidP="00D64B1B">
      <w:r>
        <w:t xml:space="preserve">It is common to have pain after any surgery. </w:t>
      </w:r>
      <w:r w:rsidR="00D64B1B">
        <w:t>You may experience confusion or disorientation. This is not uncommon after any brain surgery. You may call</w:t>
      </w:r>
      <w:r w:rsidR="009C0AD5">
        <w:t xml:space="preserve"> the office if you or your </w:t>
      </w:r>
      <w:proofErr w:type="gramStart"/>
      <w:r w:rsidR="009C0AD5">
        <w:t>care-</w:t>
      </w:r>
      <w:r w:rsidR="00D64B1B">
        <w:t>givers</w:t>
      </w:r>
      <w:proofErr w:type="gramEnd"/>
      <w:r w:rsidR="00D64B1B">
        <w:t xml:space="preserve"> have concerns.  The discomfort after Stage I </w:t>
      </w:r>
      <w:proofErr w:type="gramStart"/>
      <w:r w:rsidR="00D64B1B">
        <w:t>is</w:t>
      </w:r>
      <w:proofErr w:type="gramEnd"/>
      <w:r w:rsidR="00D64B1B">
        <w:t xml:space="preserve"> much less tha</w:t>
      </w:r>
      <w:r w:rsidR="00A16267">
        <w:t>n the discomfort after Stage II. The second stage surgery requires tunneling the extension cables under the skin to the DBS leads.  This can cause pain in the neck, shoulder and head. We will supply pain medication for the di</w:t>
      </w:r>
      <w:r w:rsidR="00A16267">
        <w:t>s</w:t>
      </w:r>
      <w:r w:rsidR="00A16267">
        <w:t>comfort.</w:t>
      </w:r>
    </w:p>
    <w:p w14:paraId="486B4C55" w14:textId="77777777" w:rsidR="00110E7A" w:rsidRDefault="00110E7A" w:rsidP="00040311">
      <w:pPr>
        <w:rPr>
          <w:b/>
        </w:rPr>
      </w:pPr>
      <w:r w:rsidRPr="00110E7A">
        <w:rPr>
          <w:b/>
        </w:rPr>
        <w:t>If you have any excessive swelling, pain or other symptoms you are concerned about, please call us.</w:t>
      </w:r>
    </w:p>
    <w:p w14:paraId="771CD5BB" w14:textId="77777777" w:rsidR="00BB0A30" w:rsidRDefault="00BB0A30" w:rsidP="00040311">
      <w:pPr>
        <w:rPr>
          <w:b/>
        </w:rPr>
      </w:pPr>
    </w:p>
    <w:p w14:paraId="051E707C" w14:textId="77777777" w:rsidR="00110E7A" w:rsidRDefault="00110E7A" w:rsidP="00040311">
      <w:pPr>
        <w:rPr>
          <w:u w:val="single"/>
        </w:rPr>
      </w:pPr>
      <w:r>
        <w:rPr>
          <w:u w:val="single"/>
        </w:rPr>
        <w:t>Postoperative Appointments:</w:t>
      </w:r>
    </w:p>
    <w:p w14:paraId="7BCE0A94" w14:textId="264E6F6F" w:rsidR="00110E7A" w:rsidRDefault="00D64B1B" w:rsidP="00040311">
      <w:r>
        <w:t>Be sure that you have called your programing neurologist for a programming visit.  The brain is not ready for programming until 3 or more weeks after the Stage I surgery</w:t>
      </w:r>
      <w:r w:rsidR="00970F03">
        <w:t>.</w:t>
      </w:r>
      <w:r>
        <w:t xml:space="preserve"> Once you get home call your neurologist for this appointment. Be sure to stay in contact with the hospital and our office about the time for your </w:t>
      </w:r>
      <w:r w:rsidR="008428F9">
        <w:t xml:space="preserve">Stage II </w:t>
      </w:r>
      <w:r>
        <w:t>surge</w:t>
      </w:r>
      <w:r w:rsidR="008428F9">
        <w:t>r</w:t>
      </w:r>
      <w:r>
        <w:t>y</w:t>
      </w:r>
      <w:r w:rsidR="008428F9">
        <w:t xml:space="preserve">. </w:t>
      </w:r>
    </w:p>
    <w:p w14:paraId="2A78BF30" w14:textId="77777777" w:rsidR="002F5A04" w:rsidRDefault="002F5A04" w:rsidP="00040311"/>
    <w:p w14:paraId="46AF6EC4" w14:textId="77777777" w:rsidR="00A16267" w:rsidRDefault="00A16267" w:rsidP="00040311"/>
    <w:p w14:paraId="754B4BCE" w14:textId="77777777" w:rsidR="00970F03" w:rsidRDefault="00970F03" w:rsidP="00040311">
      <w:pPr>
        <w:rPr>
          <w:u w:val="single"/>
        </w:rPr>
      </w:pPr>
      <w:r>
        <w:rPr>
          <w:u w:val="single"/>
        </w:rPr>
        <w:t>Additional Therapy:</w:t>
      </w:r>
    </w:p>
    <w:p w14:paraId="53391F88" w14:textId="49F83472" w:rsidR="00A16267" w:rsidRPr="00A16267" w:rsidRDefault="00A16267" w:rsidP="00040311">
      <w:r>
        <w:t>Physical therapy or speech therapy is not always needed after DBS.  If required this is often set up by the neurologist.  You will maintain on some antibiotics that should last from one surgery to the next.  Please take these antibiotics unless you develop a reaction or allergy.  Should this o</w:t>
      </w:r>
      <w:r>
        <w:t>c</w:t>
      </w:r>
      <w:r>
        <w:t>cur call the office immediately.</w:t>
      </w:r>
    </w:p>
    <w:p w14:paraId="21EB4811" w14:textId="77777777" w:rsidR="00970F03" w:rsidRDefault="00970F03" w:rsidP="00040311"/>
    <w:p w14:paraId="5A387D74" w14:textId="77777777" w:rsidR="00970F03" w:rsidRDefault="00970F03" w:rsidP="00040311">
      <w:pPr>
        <w:rPr>
          <w:u w:val="single"/>
        </w:rPr>
      </w:pPr>
      <w:r>
        <w:rPr>
          <w:u w:val="single"/>
        </w:rPr>
        <w:t>Questions:</w:t>
      </w:r>
    </w:p>
    <w:p w14:paraId="4431BDB5" w14:textId="77777777" w:rsidR="00970F03" w:rsidRDefault="00970F03" w:rsidP="00040311">
      <w:r>
        <w:t>Asking questions is the best way to get information.  Please feel free to ask questions about the surgery and what was done.  We will try to explain in the best way we can to help you unde</w:t>
      </w:r>
      <w:r>
        <w:t>r</w:t>
      </w:r>
      <w:r>
        <w:t xml:space="preserve">stand what your problem was, how it was treated and what you should expect.  </w:t>
      </w:r>
    </w:p>
    <w:p w14:paraId="76729C62" w14:textId="04B66B4F" w:rsidR="00970F03" w:rsidRPr="00970F03" w:rsidRDefault="00970F03" w:rsidP="00040311"/>
    <w:p w14:paraId="25E64494" w14:textId="77777777" w:rsidR="00CA4F06" w:rsidRDefault="00CA4F06" w:rsidP="00040311"/>
    <w:p w14:paraId="00BA0ED4" w14:textId="4CC4F291" w:rsidR="00AB659E" w:rsidRDefault="00AB659E" w:rsidP="00040311">
      <w:r>
        <w:t>Thank you,</w:t>
      </w:r>
    </w:p>
    <w:p w14:paraId="3A9A7A78" w14:textId="77777777" w:rsidR="00AB659E" w:rsidRDefault="00AB659E" w:rsidP="00040311"/>
    <w:p w14:paraId="5359269C" w14:textId="72BBE93A" w:rsidR="00AB659E" w:rsidRDefault="00AB659E" w:rsidP="00040311">
      <w:r>
        <w:t>National Capital Neurosurgery Staff</w:t>
      </w:r>
    </w:p>
    <w:p w14:paraId="1E2B006C" w14:textId="2DEF468A" w:rsidR="00AB659E" w:rsidRDefault="00AB659E" w:rsidP="00040311">
      <w:r>
        <w:t>(301) 718.9611</w:t>
      </w:r>
    </w:p>
    <w:p w14:paraId="4F71E856" w14:textId="5FEAFAAA" w:rsidR="00AB659E" w:rsidRPr="00F132F2" w:rsidRDefault="00AB659E" w:rsidP="00040311">
      <w:r>
        <w:t>www.brainsurgery.com</w:t>
      </w:r>
    </w:p>
    <w:sectPr w:rsidR="00AB659E" w:rsidRPr="00F132F2" w:rsidSect="00C10FA8">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A0D17" w14:textId="77777777" w:rsidR="00A16267" w:rsidRDefault="00A16267">
      <w:r>
        <w:separator/>
      </w:r>
    </w:p>
  </w:endnote>
  <w:endnote w:type="continuationSeparator" w:id="0">
    <w:p w14:paraId="0746812C" w14:textId="77777777" w:rsidR="00A16267" w:rsidRDefault="00A1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Baskerville">
    <w:panose1 w:val="02020502070401020303"/>
    <w:charset w:val="00"/>
    <w:family w:val="auto"/>
    <w:pitch w:val="variable"/>
    <w:sig w:usb0="80000067" w:usb1="00000000" w:usb2="00000000" w:usb3="00000000" w:csb0="000001FF" w:csb1="00000000"/>
  </w:font>
  <w:font w:name="Century Gothic">
    <w:panose1 w:val="020B0502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156BB" w14:textId="77777777" w:rsidR="00A16267" w:rsidRDefault="00A16267">
    <w:pPr>
      <w:pStyle w:val="FreeForm"/>
      <w:jc w:val="right"/>
      <w:rPr>
        <w:rFonts w:ascii="Times New Roman" w:eastAsia="Times New Roman" w:hAnsi="Times New Roman"/>
        <w:color w:val="auto"/>
        <w:sz w:val="20"/>
      </w:rPr>
    </w:pP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D249B" w14:textId="77777777" w:rsidR="00A16267" w:rsidRDefault="00A16267">
    <w:pPr>
      <w:pStyle w:val="FreeForm"/>
      <w:jc w:val="right"/>
      <w:rPr>
        <w:rFonts w:ascii="Times New Roman" w:eastAsia="Times New Roman" w:hAnsi="Times New Roman"/>
        <w:color w:val="auto"/>
        <w:sz w:val="20"/>
      </w:rPr>
    </w:pPr>
    <w:r>
      <w:fldChar w:fldCharType="begin"/>
    </w:r>
    <w:r>
      <w:instrText xml:space="preserve"> PAGE </w:instrText>
    </w:r>
    <w:r>
      <w:fldChar w:fldCharType="separate"/>
    </w:r>
    <w:r>
      <w:t>2</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90F22" w14:textId="77777777" w:rsidR="00A16267" w:rsidRDefault="00A16267">
    <w:pPr>
      <w:pStyle w:val="Footer"/>
      <w:rPr>
        <w:rFonts w:ascii="Optima" w:hAnsi="Optima"/>
      </w:rPr>
    </w:pPr>
    <w:r>
      <w:rPr>
        <w:noProof/>
      </w:rPr>
      <mc:AlternateContent>
        <mc:Choice Requires="wps">
          <w:drawing>
            <wp:anchor distT="0" distB="0" distL="114300" distR="114300" simplePos="0" relativeHeight="251656704" behindDoc="0" locked="0" layoutInCell="1" allowOverlap="1" wp14:anchorId="3966B5DA" wp14:editId="345B4E6D">
              <wp:simplePos x="0" y="0"/>
              <wp:positionH relativeFrom="column">
                <wp:posOffset>642620</wp:posOffset>
              </wp:positionH>
              <wp:positionV relativeFrom="paragraph">
                <wp:posOffset>92710</wp:posOffset>
              </wp:positionV>
              <wp:extent cx="4682278" cy="12573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2278"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047AA3F5" w14:textId="77777777" w:rsidR="00A16267" w:rsidRPr="001E5891" w:rsidRDefault="00A16267" w:rsidP="00C10FA8">
                          <w:pPr>
                            <w:jc w:val="center"/>
                            <w:rPr>
                              <w:rFonts w:ascii="Optima" w:hAnsi="Optima"/>
                              <w:sz w:val="20"/>
                            </w:rPr>
                          </w:pPr>
                          <w:r>
                            <w:rPr>
                              <w:rFonts w:ascii="Optima" w:hAnsi="Optima"/>
                              <w:sz w:val="20"/>
                            </w:rPr>
                            <w:t>MAIN OFFICE</w:t>
                          </w:r>
                        </w:p>
                        <w:p w14:paraId="155CB810" w14:textId="77777777" w:rsidR="000A67C9" w:rsidRPr="001E5891" w:rsidRDefault="000A67C9" w:rsidP="000A67C9">
                          <w:pPr>
                            <w:jc w:val="center"/>
                            <w:rPr>
                              <w:rFonts w:ascii="Optima" w:hAnsi="Optima"/>
                              <w:sz w:val="20"/>
                            </w:rPr>
                          </w:pPr>
                          <w:r>
                            <w:rPr>
                              <w:rFonts w:ascii="Optima" w:hAnsi="Optima"/>
                              <w:sz w:val="20"/>
                            </w:rPr>
                            <w:t>3202 Tower Oaks Blvd Suite 300, Rockville, MD 20852</w:t>
                          </w:r>
                        </w:p>
                        <w:p w14:paraId="7D3EDF8D" w14:textId="77777777" w:rsidR="00A16267" w:rsidRDefault="00A16267" w:rsidP="00C10FA8">
                          <w:pPr>
                            <w:jc w:val="center"/>
                            <w:rPr>
                              <w:rFonts w:ascii="Optima" w:hAnsi="Optima"/>
                              <w:sz w:val="20"/>
                            </w:rPr>
                          </w:pPr>
                          <w:bookmarkStart w:id="0" w:name="_GoBack"/>
                          <w:bookmarkEnd w:id="0"/>
                          <w:r w:rsidRPr="001E5891">
                            <w:rPr>
                              <w:rFonts w:ascii="Optima" w:hAnsi="Optima"/>
                              <w:sz w:val="20"/>
                            </w:rPr>
                            <w:t>T 301-718-9611 F 301-718-2979</w:t>
                          </w:r>
                        </w:p>
                        <w:p w14:paraId="70131D61" w14:textId="77777777" w:rsidR="00A16267" w:rsidRPr="001E5891" w:rsidRDefault="00A16267" w:rsidP="00C10FA8">
                          <w:pPr>
                            <w:jc w:val="center"/>
                            <w:rPr>
                              <w:rFonts w:ascii="Optima" w:hAnsi="Optima"/>
                              <w:sz w:val="20"/>
                            </w:rPr>
                          </w:pPr>
                        </w:p>
                        <w:p w14:paraId="285B0781" w14:textId="77777777" w:rsidR="00A16267" w:rsidRDefault="00A16267" w:rsidP="00C10FA8">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50.6pt;margin-top:7.3pt;width:368.7pt;height: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" filled="f" stroked="f">
              <v:textbox style="mso-next-textbox:#Text Box 3" inset=",7.2pt,,7.2pt">
                <w:txbxContent>
                  <w:p w14:paraId="047AA3F5" w14:textId="77777777" w:rsidR="00A16267" w:rsidRPr="001E5891" w:rsidRDefault="00A16267" w:rsidP="00C10FA8">
                    <w:pPr>
                      <w:jc w:val="center"/>
                      <w:rPr>
                        <w:rFonts w:ascii="Optima" w:hAnsi="Optima"/>
                        <w:sz w:val="20"/>
                      </w:rPr>
                    </w:pPr>
                    <w:r>
                      <w:rPr>
                        <w:rFonts w:ascii="Optima" w:hAnsi="Optima"/>
                        <w:sz w:val="20"/>
                      </w:rPr>
                      <w:t>MAIN OFFICE</w:t>
                    </w:r>
                  </w:p>
                  <w:p w14:paraId="155CB810" w14:textId="77777777" w:rsidR="000A67C9" w:rsidRPr="001E5891" w:rsidRDefault="000A67C9" w:rsidP="000A67C9">
                    <w:pPr>
                      <w:jc w:val="center"/>
                      <w:rPr>
                        <w:rFonts w:ascii="Optima" w:hAnsi="Optima"/>
                        <w:sz w:val="20"/>
                      </w:rPr>
                    </w:pPr>
                    <w:r>
                      <w:rPr>
                        <w:rFonts w:ascii="Optima" w:hAnsi="Optima"/>
                        <w:sz w:val="20"/>
                      </w:rPr>
                      <w:t>3202 Tower Oaks Blvd Suite 300, Rockville, MD 20852</w:t>
                    </w:r>
                  </w:p>
                  <w:p w14:paraId="7D3EDF8D" w14:textId="77777777" w:rsidR="00A16267" w:rsidRDefault="00A16267" w:rsidP="00C10FA8">
                    <w:pPr>
                      <w:jc w:val="center"/>
                      <w:rPr>
                        <w:rFonts w:ascii="Optima" w:hAnsi="Optima"/>
                        <w:sz w:val="20"/>
                      </w:rPr>
                    </w:pPr>
                    <w:bookmarkStart w:id="1" w:name="_GoBack"/>
                    <w:bookmarkEnd w:id="1"/>
                    <w:r w:rsidRPr="001E5891">
                      <w:rPr>
                        <w:rFonts w:ascii="Optima" w:hAnsi="Optima"/>
                        <w:sz w:val="20"/>
                      </w:rPr>
                      <w:t>T 301-718-9611 F 301-718-2979</w:t>
                    </w:r>
                  </w:p>
                  <w:p w14:paraId="70131D61" w14:textId="77777777" w:rsidR="00A16267" w:rsidRPr="001E5891" w:rsidRDefault="00A16267" w:rsidP="00C10FA8">
                    <w:pPr>
                      <w:jc w:val="center"/>
                      <w:rPr>
                        <w:rFonts w:ascii="Optima" w:hAnsi="Optima"/>
                        <w:sz w:val="20"/>
                      </w:rPr>
                    </w:pPr>
                  </w:p>
                  <w:p w14:paraId="285B0781" w14:textId="77777777" w:rsidR="00A16267" w:rsidRDefault="00A16267" w:rsidP="00C10FA8">
                    <w:pPr>
                      <w:jc w:val="center"/>
                    </w:pPr>
                  </w:p>
                </w:txbxContent>
              </v:textbox>
            </v:shape>
          </w:pict>
        </mc:Fallback>
      </mc:AlternateContent>
    </w:r>
  </w:p>
  <w:p w14:paraId="3AA69299" w14:textId="77777777" w:rsidR="00A16267" w:rsidRDefault="00A16267">
    <w:pPr>
      <w:pStyle w:val="Footer"/>
      <w:rPr>
        <w:rFonts w:ascii="Optima" w:hAnsi="Optima"/>
      </w:rPr>
    </w:pPr>
  </w:p>
  <w:p w14:paraId="2352CC2E" w14:textId="77777777" w:rsidR="00A16267" w:rsidRDefault="00A16267">
    <w:pPr>
      <w:pStyle w:val="Footer"/>
      <w:rPr>
        <w:rFonts w:ascii="Optima" w:hAnsi="Optima"/>
      </w:rPr>
    </w:pPr>
  </w:p>
  <w:p w14:paraId="3A6FB6F6" w14:textId="77777777" w:rsidR="00A16267" w:rsidRDefault="00A16267">
    <w:pPr>
      <w:pStyle w:val="Footer"/>
      <w:rPr>
        <w:rFonts w:ascii="Optima" w:hAnsi="Optima"/>
      </w:rPr>
    </w:pPr>
  </w:p>
  <w:p w14:paraId="6ACAC252" w14:textId="77777777" w:rsidR="00A16267" w:rsidRPr="001E5891" w:rsidRDefault="00A16267">
    <w:pPr>
      <w:pStyle w:val="Footer"/>
      <w:rPr>
        <w:rFonts w:ascii="Optima" w:hAnsi="Optima"/>
      </w:rPr>
    </w:pPr>
    <w:r>
      <w:rPr>
        <w:noProof/>
      </w:rPr>
      <mc:AlternateContent>
        <mc:Choice Requires="wps">
          <w:drawing>
            <wp:anchor distT="4294967295" distB="4294967295" distL="114300" distR="114300" simplePos="0" relativeHeight="251657728" behindDoc="0" locked="0" layoutInCell="1" allowOverlap="1" wp14:anchorId="2DDC8A75" wp14:editId="00B882B3">
              <wp:simplePos x="0" y="0"/>
              <wp:positionH relativeFrom="column">
                <wp:posOffset>12700</wp:posOffset>
              </wp:positionH>
              <wp:positionV relativeFrom="paragraph">
                <wp:posOffset>9524</wp:posOffset>
              </wp:positionV>
              <wp:extent cx="12700" cy="0"/>
              <wp:effectExtent l="101600" t="101600" r="88900" b="1016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pt;margin-top:.75pt;width:1pt;height:0;z-index:2516577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" filled="f" stroked="f">
              <v:textbox inset=",7.2pt,,7.2pt">
                <w:txbxContent/>
              </v:textbox>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26D85" w14:textId="77777777" w:rsidR="00A16267" w:rsidRDefault="00A16267">
    <w:pPr>
      <w:pStyle w:val="FreeForm"/>
      <w:jc w:val="right"/>
      <w:rPr>
        <w:rFonts w:ascii="Times New Roman" w:eastAsia="Times New Roman" w:hAnsi="Times New Roman"/>
        <w:color w:val="auto"/>
        <w:sz w:val="20"/>
      </w:rPr>
    </w:pPr>
    <w:r>
      <w:fldChar w:fldCharType="begin"/>
    </w:r>
    <w:r>
      <w:instrText xml:space="preserve"> PAGE </w:instrText>
    </w:r>
    <w:r>
      <w:fldChar w:fldCharType="separate"/>
    </w:r>
    <w:r w:rsidR="000A67C9">
      <w:rPr>
        <w:noProof/>
      </w:rP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F6533" w14:textId="77777777" w:rsidR="00A16267" w:rsidRDefault="00A16267">
    <w:pPr>
      <w:pStyle w:val="FreeForm"/>
      <w:jc w:val="right"/>
    </w:pPr>
  </w:p>
  <w:p w14:paraId="2E8A42A0" w14:textId="77777777" w:rsidR="00A16267" w:rsidRDefault="00A16267">
    <w:pPr>
      <w:pStyle w:val="FreeForm"/>
      <w:jc w:val="right"/>
    </w:pPr>
    <w:r>
      <w:rPr>
        <w:noProof/>
      </w:rPr>
      <mc:AlternateContent>
        <mc:Choice Requires="wps">
          <w:drawing>
            <wp:anchor distT="0" distB="0" distL="114300" distR="114300" simplePos="0" relativeHeight="251658752" behindDoc="0" locked="0" layoutInCell="1" allowOverlap="1" wp14:anchorId="6D25B852" wp14:editId="5B1D0CA3">
              <wp:simplePos x="0" y="0"/>
              <wp:positionH relativeFrom="column">
                <wp:posOffset>1183005</wp:posOffset>
              </wp:positionH>
              <wp:positionV relativeFrom="paragraph">
                <wp:posOffset>24765</wp:posOffset>
              </wp:positionV>
              <wp:extent cx="3537585" cy="1028700"/>
              <wp:effectExtent l="0" t="0" r="0" b="0"/>
              <wp:wrapTight wrapText="bothSides">
                <wp:wrapPolygon edited="0">
                  <wp:start x="155" y="533"/>
                  <wp:lineTo x="155" y="20267"/>
                  <wp:lineTo x="21247" y="20267"/>
                  <wp:lineTo x="21247" y="533"/>
                  <wp:lineTo x="155" y="533"/>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CF06E" w14:textId="77777777" w:rsidR="00A16267" w:rsidRPr="001E5891" w:rsidRDefault="00A16267" w:rsidP="00C10FA8">
                          <w:pPr>
                            <w:jc w:val="center"/>
                            <w:rPr>
                              <w:rFonts w:ascii="Optima" w:hAnsi="Optima"/>
                              <w:sz w:val="20"/>
                            </w:rPr>
                          </w:pPr>
                          <w:r>
                            <w:rPr>
                              <w:rFonts w:ascii="Optima" w:hAnsi="Optima"/>
                              <w:sz w:val="20"/>
                            </w:rPr>
                            <w:t>MAIN OFFICE</w:t>
                          </w:r>
                        </w:p>
                        <w:p w14:paraId="52408C18" w14:textId="77777777" w:rsidR="00A16267" w:rsidRPr="001E5891" w:rsidRDefault="00A16267" w:rsidP="00C10FA8">
                          <w:pPr>
                            <w:jc w:val="center"/>
                            <w:rPr>
                              <w:rFonts w:ascii="Optima" w:hAnsi="Optima"/>
                              <w:sz w:val="20"/>
                            </w:rPr>
                          </w:pPr>
                          <w:r w:rsidRPr="001E5891">
                            <w:rPr>
                              <w:rFonts w:ascii="Optima" w:hAnsi="Optima"/>
                              <w:sz w:val="20"/>
                            </w:rPr>
                            <w:t>4927 Auburn Avenue, Bethesda MD 20814</w:t>
                          </w:r>
                        </w:p>
                        <w:p w14:paraId="114B5049" w14:textId="77777777" w:rsidR="00A16267" w:rsidRDefault="00A16267" w:rsidP="00C10FA8">
                          <w:pPr>
                            <w:jc w:val="center"/>
                            <w:rPr>
                              <w:rFonts w:ascii="Optima" w:hAnsi="Optima"/>
                              <w:sz w:val="20"/>
                            </w:rPr>
                          </w:pPr>
                          <w:r w:rsidRPr="001E5891">
                            <w:rPr>
                              <w:rFonts w:ascii="Optima" w:hAnsi="Optima"/>
                              <w:sz w:val="20"/>
                            </w:rPr>
                            <w:t>T 301-718-9611 F 301-718-2979</w:t>
                          </w:r>
                        </w:p>
                        <w:p w14:paraId="1153B2A6" w14:textId="77777777" w:rsidR="00A16267" w:rsidRPr="001E5891" w:rsidRDefault="00A16267" w:rsidP="00C10FA8">
                          <w:pPr>
                            <w:jc w:val="center"/>
                            <w:rPr>
                              <w:rFonts w:ascii="Optima" w:hAnsi="Optima"/>
                              <w:sz w:val="20"/>
                            </w:rPr>
                          </w:pPr>
                        </w:p>
                        <w:p w14:paraId="52F951A3" w14:textId="77777777" w:rsidR="00A16267" w:rsidRDefault="00A16267" w:rsidP="00C10FA8">
                          <w:pPr>
                            <w:jc w:val="center"/>
                          </w:pPr>
                          <w:r w:rsidRPr="001E5891">
                            <w:rPr>
                              <w:rFonts w:ascii="Optima" w:hAnsi="Optima"/>
                              <w:sz w:val="20"/>
                            </w:rPr>
                            <w:t>Additional Offi</w:t>
                          </w:r>
                          <w:r>
                            <w:rPr>
                              <w:rFonts w:ascii="Optima" w:hAnsi="Optima"/>
                              <w:sz w:val="20"/>
                            </w:rPr>
                            <w:t>c</w:t>
                          </w:r>
                          <w:r w:rsidRPr="001E5891">
                            <w:rPr>
                              <w:rFonts w:ascii="Optima" w:hAnsi="Optima"/>
                              <w:sz w:val="20"/>
                            </w:rPr>
                            <w:t>es in Rockville and</w:t>
                          </w:r>
                          <w:r>
                            <w:t xml:space="preserve"> </w:t>
                          </w:r>
                          <w:r w:rsidRPr="001E5891">
                            <w:rPr>
                              <w:rFonts w:ascii="Optima" w:hAnsi="Optima"/>
                              <w:sz w:val="20"/>
                            </w:rPr>
                            <w:t>Washington DC</w:t>
                          </w:r>
                        </w:p>
                        <w:p w14:paraId="41BDB10F" w14:textId="77777777" w:rsidR="00A16267" w:rsidRPr="001E5891" w:rsidRDefault="00A16267" w:rsidP="00C10FA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8" type="#_x0000_t202" style="position:absolute;left:0;text-align:left;margin-left:93.15pt;margin-top:1.95pt;width:278.55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" filled="f" stroked="f">
              <v:textbox inset=",7.2pt,,7.2pt">
                <w:txbxContent>
                  <w:p w14:paraId="551CF06E" w14:textId="77777777" w:rsidR="00110E7A" w:rsidRPr="001E5891" w:rsidRDefault="00110E7A" w:rsidP="00C10FA8">
                    <w:pPr>
                      <w:jc w:val="center"/>
                      <w:rPr>
                        <w:rFonts w:ascii="Optima" w:hAnsi="Optima"/>
                        <w:sz w:val="20"/>
                      </w:rPr>
                    </w:pPr>
                    <w:r>
                      <w:rPr>
                        <w:rFonts w:ascii="Optima" w:hAnsi="Optima"/>
                        <w:sz w:val="20"/>
                      </w:rPr>
                      <w:t>MAIN OFFICE</w:t>
                    </w:r>
                  </w:p>
                  <w:p w14:paraId="52408C18" w14:textId="77777777" w:rsidR="00110E7A" w:rsidRPr="001E5891" w:rsidRDefault="00110E7A" w:rsidP="00C10FA8">
                    <w:pPr>
                      <w:jc w:val="center"/>
                      <w:rPr>
                        <w:rFonts w:ascii="Optima" w:hAnsi="Optima"/>
                        <w:sz w:val="20"/>
                      </w:rPr>
                    </w:pPr>
                    <w:r w:rsidRPr="001E5891">
                      <w:rPr>
                        <w:rFonts w:ascii="Optima" w:hAnsi="Optima"/>
                        <w:sz w:val="20"/>
                      </w:rPr>
                      <w:t>4927 Auburn Avenue, Bethesda MD 20814</w:t>
                    </w:r>
                  </w:p>
                  <w:p w14:paraId="114B5049" w14:textId="77777777" w:rsidR="00110E7A" w:rsidRDefault="00110E7A" w:rsidP="00C10FA8">
                    <w:pPr>
                      <w:jc w:val="center"/>
                      <w:rPr>
                        <w:rFonts w:ascii="Optima" w:hAnsi="Optima"/>
                        <w:sz w:val="20"/>
                      </w:rPr>
                    </w:pPr>
                    <w:r w:rsidRPr="001E5891">
                      <w:rPr>
                        <w:rFonts w:ascii="Optima" w:hAnsi="Optima"/>
                        <w:sz w:val="20"/>
                      </w:rPr>
                      <w:t>T 301-718-9611 F 301-718-2979</w:t>
                    </w:r>
                  </w:p>
                  <w:p w14:paraId="1153B2A6" w14:textId="77777777" w:rsidR="00110E7A" w:rsidRPr="001E5891" w:rsidRDefault="00110E7A" w:rsidP="00C10FA8">
                    <w:pPr>
                      <w:jc w:val="center"/>
                      <w:rPr>
                        <w:rFonts w:ascii="Optima" w:hAnsi="Optima"/>
                        <w:sz w:val="20"/>
                      </w:rPr>
                    </w:pPr>
                  </w:p>
                  <w:p w14:paraId="52F951A3" w14:textId="77777777" w:rsidR="00110E7A" w:rsidRDefault="00110E7A" w:rsidP="00C10FA8">
                    <w:pPr>
                      <w:jc w:val="center"/>
                    </w:pPr>
                    <w:r w:rsidRPr="001E5891">
                      <w:rPr>
                        <w:rFonts w:ascii="Optima" w:hAnsi="Optima"/>
                        <w:sz w:val="20"/>
                      </w:rPr>
                      <w:t>Additional Offi</w:t>
                    </w:r>
                    <w:r>
                      <w:rPr>
                        <w:rFonts w:ascii="Optima" w:hAnsi="Optima"/>
                        <w:sz w:val="20"/>
                      </w:rPr>
                      <w:t>c</w:t>
                    </w:r>
                    <w:r w:rsidRPr="001E5891">
                      <w:rPr>
                        <w:rFonts w:ascii="Optima" w:hAnsi="Optima"/>
                        <w:sz w:val="20"/>
                      </w:rPr>
                      <w:t>es in Rockville and</w:t>
                    </w:r>
                    <w:r>
                      <w:t xml:space="preserve"> </w:t>
                    </w:r>
                    <w:r w:rsidRPr="001E5891">
                      <w:rPr>
                        <w:rFonts w:ascii="Optima" w:hAnsi="Optima"/>
                        <w:sz w:val="20"/>
                      </w:rPr>
                      <w:t>Washington DC</w:t>
                    </w:r>
                  </w:p>
                  <w:p w14:paraId="41BDB10F" w14:textId="77777777" w:rsidR="00110E7A" w:rsidRPr="001E5891" w:rsidRDefault="00110E7A" w:rsidP="00C10FA8"/>
                </w:txbxContent>
              </v:textbox>
              <w10:wrap type="tight"/>
            </v:shape>
          </w:pict>
        </mc:Fallback>
      </mc:AlternateContent>
    </w:r>
  </w:p>
  <w:p w14:paraId="092AC50D" w14:textId="77777777" w:rsidR="00A16267" w:rsidRDefault="00A16267">
    <w:pPr>
      <w:pStyle w:val="FreeForm"/>
      <w:jc w:val="right"/>
    </w:pPr>
  </w:p>
  <w:p w14:paraId="48D63DCB" w14:textId="77777777" w:rsidR="00A16267" w:rsidRDefault="00A16267">
    <w:pPr>
      <w:pStyle w:val="FreeForm"/>
      <w:jc w:val="right"/>
    </w:pPr>
  </w:p>
  <w:p w14:paraId="5E0D65D1" w14:textId="77777777" w:rsidR="00A16267" w:rsidRDefault="00A16267">
    <w:pPr>
      <w:pStyle w:val="FreeForm"/>
      <w:jc w:val="right"/>
      <w:rPr>
        <w:rFonts w:ascii="Times New Roman" w:eastAsia="Times New Roman" w:hAnsi="Times New Roman"/>
        <w:color w:val="auto"/>
        <w:sz w:val="20"/>
      </w:rPr>
    </w:pPr>
    <w:r>
      <w:fldChar w:fldCharType="begin"/>
    </w:r>
    <w:r>
      <w:instrText xml:space="preserve"> PAGE </w:instrText>
    </w:r>
    <w:r>
      <w:fldChar w:fldCharType="separate"/>
    </w:r>
    <w:r>
      <w:rPr>
        <w:noProof/>
      </w:rPr>
      <w:t>2</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782FC" w14:textId="77777777" w:rsidR="00A16267" w:rsidRDefault="00A16267">
    <w:r>
      <w:cr/>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1A7AD" w14:textId="77777777" w:rsidR="00A16267" w:rsidRDefault="00A16267">
      <w:r>
        <w:separator/>
      </w:r>
    </w:p>
  </w:footnote>
  <w:footnote w:type="continuationSeparator" w:id="0">
    <w:p w14:paraId="4E0D41A8" w14:textId="77777777" w:rsidR="00A16267" w:rsidRDefault="00A162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512E2" w14:textId="77777777" w:rsidR="00A16267" w:rsidRDefault="00A16267">
    <w:pPr>
      <w:pStyle w:val="FreeForm"/>
    </w:pPr>
    <w:r>
      <w:t>NEUROSURGICAL CONSULTATION</w:t>
    </w:r>
  </w:p>
  <w:p w14:paraId="07E25846" w14:textId="77777777" w:rsidR="00A16267" w:rsidRDefault="00A16267">
    <w:pPr>
      <w:pStyle w:val="FreeForm"/>
    </w:pPr>
    <w:r>
      <w:t xml:space="preserve">Re: </w:t>
    </w:r>
  </w:p>
  <w:p w14:paraId="116125B0" w14:textId="77777777" w:rsidR="00A16267" w:rsidRDefault="00A16267">
    <w:pPr>
      <w:pStyle w:val="FreeForm"/>
    </w:pPr>
    <w:r>
      <w:fldChar w:fldCharType="begin" w:fldLock="1"/>
    </w:r>
    <w:r>
      <w:instrText xml:space="preserve"> DATE \@ "dddd, MMMM d, yyyy" </w:instrText>
    </w:r>
    <w:r>
      <w:fldChar w:fldCharType="separate"/>
    </w:r>
    <w:r>
      <w:t>Friday, August 28, 2009</w:t>
    </w:r>
    <w:r>
      <w:fldChar w:fldCharType="end"/>
    </w:r>
  </w:p>
  <w:p w14:paraId="56EF8383" w14:textId="77777777" w:rsidR="00A16267" w:rsidRDefault="00A16267">
    <w:pPr>
      <w:pStyle w:val="FreeForm"/>
    </w:pPr>
    <w:r>
      <w:t xml:space="preserve">Page </w:t>
    </w:r>
    <w:r>
      <w:fldChar w:fldCharType="begin"/>
    </w:r>
    <w:r>
      <w:instrText xml:space="preserve"> PAGE </w:instrText>
    </w:r>
    <w:r>
      <w:fldChar w:fldCharType="separate"/>
    </w:r>
    <w:r>
      <w:t>2</w:t>
    </w:r>
    <w:r>
      <w:fldChar w:fldCharType="end"/>
    </w:r>
  </w:p>
  <w:p w14:paraId="3D9529BB" w14:textId="77777777" w:rsidR="00A16267" w:rsidRDefault="00A16267">
    <w:pPr>
      <w:pStyle w:val="FreeForm"/>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7DF3D" w14:textId="77777777" w:rsidR="00A16267" w:rsidRDefault="00A16267">
    <w:pPr>
      <w:pStyle w:val="FreeForm"/>
    </w:pPr>
    <w:r>
      <w:t>NEUROSURGICAL CONSULTATION</w:t>
    </w:r>
  </w:p>
  <w:p w14:paraId="5ADBF6CF" w14:textId="77777777" w:rsidR="00A16267" w:rsidRDefault="00A16267">
    <w:pPr>
      <w:pStyle w:val="FreeForm"/>
    </w:pPr>
    <w:r>
      <w:t xml:space="preserve">Re: </w:t>
    </w:r>
  </w:p>
  <w:p w14:paraId="43984043" w14:textId="77777777" w:rsidR="00A16267" w:rsidRDefault="00A16267">
    <w:pPr>
      <w:pStyle w:val="FreeForm"/>
    </w:pPr>
    <w:r>
      <w:fldChar w:fldCharType="begin" w:fldLock="1"/>
    </w:r>
    <w:r>
      <w:instrText xml:space="preserve"> DATE \@ "dddd, MMMM d, yyyy" </w:instrText>
    </w:r>
    <w:r>
      <w:fldChar w:fldCharType="separate"/>
    </w:r>
    <w:r>
      <w:t>Friday, August 28, 2009</w:t>
    </w:r>
    <w:r>
      <w:fldChar w:fldCharType="end"/>
    </w:r>
  </w:p>
  <w:p w14:paraId="42E614BE" w14:textId="77777777" w:rsidR="00A16267" w:rsidRDefault="00A16267">
    <w:pPr>
      <w:pStyle w:val="FreeForm"/>
    </w:pPr>
    <w:r>
      <w:t xml:space="preserve">Page </w:t>
    </w:r>
    <w:r>
      <w:fldChar w:fldCharType="begin"/>
    </w:r>
    <w:r>
      <w:instrText xml:space="preserve"> PAGE </w:instrText>
    </w:r>
    <w:r>
      <w:fldChar w:fldCharType="separate"/>
    </w:r>
    <w:r>
      <w:t>2</w:t>
    </w:r>
    <w:r>
      <w:fldChar w:fldCharType="end"/>
    </w:r>
  </w:p>
  <w:p w14:paraId="0FB6A507" w14:textId="77777777" w:rsidR="00A16267" w:rsidRDefault="00A16267">
    <w:pPr>
      <w:pStyle w:val="FreeForm"/>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C912A" w14:textId="77777777" w:rsidR="00A16267" w:rsidRDefault="00A16267" w:rsidP="00C10FA8">
    <w:pPr>
      <w:pStyle w:val="Header"/>
      <w:jc w:val="center"/>
    </w:pPr>
    <w:r>
      <w:rPr>
        <w:noProof/>
      </w:rPr>
      <w:drawing>
        <wp:inline distT="0" distB="0" distL="0" distR="0" wp14:anchorId="390361A7" wp14:editId="51C6242D">
          <wp:extent cx="1493520" cy="1376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N logo Boxes tiff.tiff"/>
                  <pic:cNvPicPr/>
                </pic:nvPicPr>
                <pic:blipFill>
                  <a:blip r:embed="rId1">
                    <a:extLst>
                      <a:ext uri="{28A0092B-C50C-407E-A947-70E740481C1C}">
                        <a14:useLocalDpi xmlns:a14="http://schemas.microsoft.com/office/drawing/2010/main" val="0"/>
                      </a:ext>
                    </a:extLst>
                  </a:blip>
                  <a:stretch>
                    <a:fillRect/>
                  </a:stretch>
                </pic:blipFill>
                <pic:spPr>
                  <a:xfrm>
                    <a:off x="0" y="0"/>
                    <a:ext cx="1493520" cy="1376680"/>
                  </a:xfrm>
                  <a:prstGeom prst="rect">
                    <a:avLst/>
                  </a:prstGeom>
                </pic:spPr>
              </pic:pic>
            </a:graphicData>
          </a:graphic>
        </wp:inline>
      </w:drawing>
    </w:r>
  </w:p>
  <w:p w14:paraId="2459EDAC" w14:textId="77777777" w:rsidR="00A16267" w:rsidRPr="00A72004" w:rsidRDefault="00A16267" w:rsidP="00A72004">
    <w:pPr>
      <w:pStyle w:val="Header"/>
      <w:jc w:val="center"/>
      <w:rPr>
        <w:rFonts w:ascii="Century Gothic" w:hAnsi="Century Gothic"/>
        <w:sz w:val="20"/>
      </w:rPr>
    </w:pPr>
    <w:r>
      <w:rPr>
        <w:rFonts w:ascii="Century Gothic" w:hAnsi="Century Gothic"/>
        <w:sz w:val="20"/>
      </w:rPr>
      <w:sym w:font="Symbol" w:char="F0B7"/>
    </w:r>
    <w:r>
      <w:rPr>
        <w:rFonts w:ascii="Century Gothic" w:hAnsi="Century Gothic"/>
        <w:sz w:val="20"/>
      </w:rPr>
      <w:t xml:space="preserve"> Zachary T Levine, MD FAANS</w:t>
    </w:r>
    <w:r>
      <w:rPr>
        <w:rFonts w:ascii="Century Gothic" w:hAnsi="Century Gothic"/>
        <w:sz w:val="20"/>
      </w:rPr>
      <w:sym w:font="Symbol" w:char="F0B7"/>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A9A5A" w14:textId="358C6895" w:rsidR="00A16267" w:rsidRDefault="00A16267" w:rsidP="00C8155C">
    <w:pPr>
      <w:pStyle w:val="FreeForm"/>
    </w:pPr>
    <w:r>
      <w:rPr>
        <w:noProof/>
      </w:rPr>
      <w:drawing>
        <wp:inline distT="0" distB="0" distL="0" distR="0" wp14:anchorId="417AB87C" wp14:editId="1C045460">
          <wp:extent cx="513239" cy="464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CAP Neuro logo final small.tiff"/>
                  <pic:cNvPicPr/>
                </pic:nvPicPr>
                <pic:blipFill>
                  <a:blip r:embed="rId1">
                    <a:extLst>
                      <a:ext uri="{28A0092B-C50C-407E-A947-70E740481C1C}">
                        <a14:useLocalDpi xmlns:a14="http://schemas.microsoft.com/office/drawing/2010/main" val="0"/>
                      </a:ext>
                    </a:extLst>
                  </a:blip>
                  <a:stretch>
                    <a:fillRect/>
                  </a:stretch>
                </pic:blipFill>
                <pic:spPr>
                  <a:xfrm>
                    <a:off x="0" y="0"/>
                    <a:ext cx="514132" cy="465628"/>
                  </a:xfrm>
                  <a:prstGeom prst="rect">
                    <a:avLst/>
                  </a:prstGeom>
                </pic:spPr>
              </pic:pic>
            </a:graphicData>
          </a:graphic>
        </wp:inline>
      </w:drawing>
    </w:r>
    <w:r>
      <w:tab/>
    </w:r>
    <w:r>
      <w:tab/>
    </w:r>
    <w:r>
      <w:tab/>
    </w:r>
    <w:r>
      <w:tab/>
    </w:r>
    <w:r>
      <w:tab/>
    </w:r>
    <w:r>
      <w:tab/>
    </w:r>
    <w:r>
      <w:tab/>
    </w:r>
    <w:r>
      <w:tab/>
    </w:r>
    <w:r>
      <w:tab/>
    </w:r>
    <w:r>
      <w:tab/>
      <w:t xml:space="preserve">NCN </w:t>
    </w:r>
    <w:r w:rsidRPr="00D9774B">
      <w:t xml:space="preserve">Page </w:t>
    </w:r>
    <w:r w:rsidRPr="00D9774B">
      <w:fldChar w:fldCharType="begin"/>
    </w:r>
    <w:r w:rsidRPr="00D9774B">
      <w:instrText xml:space="preserve"> PAGE </w:instrText>
    </w:r>
    <w:r w:rsidRPr="00D9774B">
      <w:fldChar w:fldCharType="separate"/>
    </w:r>
    <w:r w:rsidR="000A67C9">
      <w:rPr>
        <w:noProof/>
      </w:rPr>
      <w:t>2</w:t>
    </w:r>
    <w:r w:rsidRPr="00D9774B">
      <w:fldChar w:fldCharType="end"/>
    </w:r>
    <w:r w:rsidRPr="00D9774B">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9114"/>
      <w:gridCol w:w="476"/>
    </w:tblGrid>
    <w:tr w:rsidR="00A16267" w14:paraId="03303A43" w14:textId="77777777" w:rsidTr="00A72004">
      <w:tc>
        <w:tcPr>
          <w:tcW w:w="4752" w:type="pct"/>
          <w:tcBorders>
            <w:right w:val="single" w:sz="18" w:space="0" w:color="4F81BD"/>
          </w:tcBorders>
        </w:tcPr>
        <w:p w14:paraId="3EF450D1" w14:textId="77777777" w:rsidR="00A16267" w:rsidRPr="00A72004" w:rsidRDefault="00A16267" w:rsidP="00C10FA8">
          <w:pPr>
            <w:pStyle w:val="Header"/>
            <w:jc w:val="right"/>
            <w:rPr>
              <w:rFonts w:ascii="Calibri" w:hAnsi="Calibri"/>
              <w:b/>
              <w:color w:val="4F81BD"/>
            </w:rPr>
          </w:pPr>
          <w:r w:rsidRPr="00A72004">
            <w:rPr>
              <w:rFonts w:ascii="Calibri" w:eastAsia="ＭＳ ゴシック" w:hAnsi="Calibri"/>
              <w:b/>
              <w:color w:val="4F81BD"/>
            </w:rPr>
            <w:t>NEUROSURGICAL CONSULTATION</w:t>
          </w:r>
        </w:p>
      </w:tc>
      <w:tc>
        <w:tcPr>
          <w:tcW w:w="248" w:type="pct"/>
          <w:tcBorders>
            <w:left w:val="single" w:sz="18" w:space="0" w:color="4F81BD"/>
          </w:tcBorders>
        </w:tcPr>
        <w:p w14:paraId="3DCD2C7B" w14:textId="77777777" w:rsidR="00A16267" w:rsidRPr="00A72004" w:rsidRDefault="00A16267" w:rsidP="00C10FA8">
          <w:pPr>
            <w:pStyle w:val="Header"/>
            <w:rPr>
              <w:rFonts w:ascii="Calibri" w:eastAsia="ＭＳ ゴシック" w:hAnsi="Calibri"/>
              <w:b/>
              <w:color w:val="4F81BD"/>
            </w:rPr>
          </w:pPr>
          <w:r w:rsidRPr="00A72004">
            <w:fldChar w:fldCharType="begin"/>
          </w:r>
          <w:r>
            <w:instrText xml:space="preserve"> PAGE   \* MERGEFORMAT </w:instrText>
          </w:r>
          <w:r w:rsidRPr="00A72004">
            <w:fldChar w:fldCharType="separate"/>
          </w:r>
          <w:r w:rsidRPr="00A72004">
            <w:rPr>
              <w:rFonts w:ascii="Calibri" w:hAnsi="Calibri"/>
              <w:b/>
              <w:noProof/>
              <w:color w:val="4F81BD"/>
            </w:rPr>
            <w:t>2</w:t>
          </w:r>
          <w:r w:rsidRPr="00A72004">
            <w:rPr>
              <w:rFonts w:ascii="Calibri" w:hAnsi="Calibri"/>
              <w:b/>
              <w:noProof/>
              <w:color w:val="4F81BD"/>
            </w:rPr>
            <w:fldChar w:fldCharType="end"/>
          </w:r>
        </w:p>
      </w:tc>
    </w:tr>
  </w:tbl>
  <w:p w14:paraId="6C37CC11" w14:textId="77777777" w:rsidR="00A16267" w:rsidRDefault="00A16267">
    <w:pPr>
      <w:pStyle w:val="FreeForm"/>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0B971" w14:textId="77777777" w:rsidR="00A16267" w:rsidRDefault="00A16267">
    <w:pPr>
      <w:pStyle w:val="FreeForm"/>
      <w:rPr>
        <w:rFonts w:ascii="Times New Roman" w:eastAsia="Times New Roman" w:hAnsi="Times New Roman"/>
        <w:color w:val="auto"/>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autoHyphenation/>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E7A"/>
    <w:rsid w:val="0000053C"/>
    <w:rsid w:val="00040311"/>
    <w:rsid w:val="000A67C9"/>
    <w:rsid w:val="00110E7A"/>
    <w:rsid w:val="00220F0B"/>
    <w:rsid w:val="00245FB7"/>
    <w:rsid w:val="002F5A04"/>
    <w:rsid w:val="004054AF"/>
    <w:rsid w:val="00435D2F"/>
    <w:rsid w:val="00512690"/>
    <w:rsid w:val="00797F95"/>
    <w:rsid w:val="008428F9"/>
    <w:rsid w:val="009030C9"/>
    <w:rsid w:val="00970F03"/>
    <w:rsid w:val="009B2D52"/>
    <w:rsid w:val="009C0AD5"/>
    <w:rsid w:val="00A16267"/>
    <w:rsid w:val="00A72004"/>
    <w:rsid w:val="00AB659E"/>
    <w:rsid w:val="00BB0A30"/>
    <w:rsid w:val="00C10FA8"/>
    <w:rsid w:val="00C8155C"/>
    <w:rsid w:val="00C86781"/>
    <w:rsid w:val="00CA4F06"/>
    <w:rsid w:val="00CD353D"/>
    <w:rsid w:val="00D63C43"/>
    <w:rsid w:val="00D64B1B"/>
    <w:rsid w:val="00D72875"/>
    <w:rsid w:val="00F0107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F444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A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autoRedefine/>
    <w:rsid w:val="00E62ACC"/>
    <w:rPr>
      <w:rFonts w:ascii="Helvetica" w:eastAsia="ヒラギノ角ゴ Pro W3" w:hAnsi="Helvetica"/>
      <w:color w:val="000000"/>
      <w:sz w:val="24"/>
    </w:rPr>
  </w:style>
  <w:style w:type="paragraph" w:customStyle="1" w:styleId="Body">
    <w:name w:val="Body"/>
    <w:rsid w:val="00E62ACC"/>
    <w:pPr>
      <w:spacing w:after="240"/>
    </w:pPr>
    <w:rPr>
      <w:rFonts w:ascii="Helvetica" w:eastAsia="ヒラギノ角ゴ Pro W3" w:hAnsi="Helvetica"/>
      <w:color w:val="000000"/>
      <w:sz w:val="24"/>
    </w:rPr>
  </w:style>
  <w:style w:type="paragraph" w:styleId="Header">
    <w:name w:val="header"/>
    <w:basedOn w:val="Normal"/>
    <w:link w:val="HeaderChar"/>
    <w:uiPriority w:val="99"/>
    <w:unhideWhenUsed/>
    <w:rsid w:val="00531F16"/>
    <w:pPr>
      <w:tabs>
        <w:tab w:val="center" w:pos="4320"/>
        <w:tab w:val="right" w:pos="8640"/>
      </w:tabs>
    </w:pPr>
  </w:style>
  <w:style w:type="character" w:customStyle="1" w:styleId="HeaderChar">
    <w:name w:val="Header Char"/>
    <w:link w:val="Header"/>
    <w:uiPriority w:val="99"/>
    <w:rsid w:val="00531F16"/>
    <w:rPr>
      <w:sz w:val="24"/>
      <w:szCs w:val="24"/>
    </w:rPr>
  </w:style>
  <w:style w:type="paragraph" w:styleId="Footer">
    <w:name w:val="footer"/>
    <w:basedOn w:val="Normal"/>
    <w:link w:val="FooterChar"/>
    <w:uiPriority w:val="99"/>
    <w:semiHidden/>
    <w:unhideWhenUsed/>
    <w:rsid w:val="00531F16"/>
    <w:pPr>
      <w:tabs>
        <w:tab w:val="center" w:pos="4320"/>
        <w:tab w:val="right" w:pos="8640"/>
      </w:tabs>
    </w:pPr>
  </w:style>
  <w:style w:type="character" w:customStyle="1" w:styleId="FooterChar">
    <w:name w:val="Footer Char"/>
    <w:link w:val="Footer"/>
    <w:uiPriority w:val="99"/>
    <w:semiHidden/>
    <w:rsid w:val="00531F16"/>
    <w:rPr>
      <w:sz w:val="24"/>
      <w:szCs w:val="24"/>
    </w:rPr>
  </w:style>
  <w:style w:type="character" w:styleId="Hyperlink">
    <w:name w:val="Hyperlink"/>
    <w:rsid w:val="00F132F2"/>
    <w:rPr>
      <w:color w:val="0000FF"/>
      <w:u w:val="single"/>
    </w:rPr>
  </w:style>
  <w:style w:type="paragraph" w:styleId="BalloonText">
    <w:name w:val="Balloon Text"/>
    <w:basedOn w:val="Normal"/>
    <w:link w:val="BalloonTextChar"/>
    <w:uiPriority w:val="99"/>
    <w:semiHidden/>
    <w:unhideWhenUsed/>
    <w:rsid w:val="00797F95"/>
    <w:rPr>
      <w:rFonts w:ascii="Lucida Grande" w:hAnsi="Lucida Grande"/>
      <w:sz w:val="18"/>
      <w:szCs w:val="18"/>
    </w:rPr>
  </w:style>
  <w:style w:type="character" w:customStyle="1" w:styleId="BalloonTextChar">
    <w:name w:val="Balloon Text Char"/>
    <w:link w:val="BalloonText"/>
    <w:uiPriority w:val="99"/>
    <w:semiHidden/>
    <w:rsid w:val="00797F9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A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autoRedefine/>
    <w:rsid w:val="00E62ACC"/>
    <w:rPr>
      <w:rFonts w:ascii="Helvetica" w:eastAsia="ヒラギノ角ゴ Pro W3" w:hAnsi="Helvetica"/>
      <w:color w:val="000000"/>
      <w:sz w:val="24"/>
    </w:rPr>
  </w:style>
  <w:style w:type="paragraph" w:customStyle="1" w:styleId="Body">
    <w:name w:val="Body"/>
    <w:rsid w:val="00E62ACC"/>
    <w:pPr>
      <w:spacing w:after="240"/>
    </w:pPr>
    <w:rPr>
      <w:rFonts w:ascii="Helvetica" w:eastAsia="ヒラギノ角ゴ Pro W3" w:hAnsi="Helvetica"/>
      <w:color w:val="000000"/>
      <w:sz w:val="24"/>
    </w:rPr>
  </w:style>
  <w:style w:type="paragraph" w:styleId="Header">
    <w:name w:val="header"/>
    <w:basedOn w:val="Normal"/>
    <w:link w:val="HeaderChar"/>
    <w:uiPriority w:val="99"/>
    <w:unhideWhenUsed/>
    <w:rsid w:val="00531F16"/>
    <w:pPr>
      <w:tabs>
        <w:tab w:val="center" w:pos="4320"/>
        <w:tab w:val="right" w:pos="8640"/>
      </w:tabs>
    </w:pPr>
  </w:style>
  <w:style w:type="character" w:customStyle="1" w:styleId="HeaderChar">
    <w:name w:val="Header Char"/>
    <w:link w:val="Header"/>
    <w:uiPriority w:val="99"/>
    <w:rsid w:val="00531F16"/>
    <w:rPr>
      <w:sz w:val="24"/>
      <w:szCs w:val="24"/>
    </w:rPr>
  </w:style>
  <w:style w:type="paragraph" w:styleId="Footer">
    <w:name w:val="footer"/>
    <w:basedOn w:val="Normal"/>
    <w:link w:val="FooterChar"/>
    <w:uiPriority w:val="99"/>
    <w:semiHidden/>
    <w:unhideWhenUsed/>
    <w:rsid w:val="00531F16"/>
    <w:pPr>
      <w:tabs>
        <w:tab w:val="center" w:pos="4320"/>
        <w:tab w:val="right" w:pos="8640"/>
      </w:tabs>
    </w:pPr>
  </w:style>
  <w:style w:type="character" w:customStyle="1" w:styleId="FooterChar">
    <w:name w:val="Footer Char"/>
    <w:link w:val="Footer"/>
    <w:uiPriority w:val="99"/>
    <w:semiHidden/>
    <w:rsid w:val="00531F16"/>
    <w:rPr>
      <w:sz w:val="24"/>
      <w:szCs w:val="24"/>
    </w:rPr>
  </w:style>
  <w:style w:type="character" w:styleId="Hyperlink">
    <w:name w:val="Hyperlink"/>
    <w:rsid w:val="00F132F2"/>
    <w:rPr>
      <w:color w:val="0000FF"/>
      <w:u w:val="single"/>
    </w:rPr>
  </w:style>
  <w:style w:type="paragraph" w:styleId="BalloonText">
    <w:name w:val="Balloon Text"/>
    <w:basedOn w:val="Normal"/>
    <w:link w:val="BalloonTextChar"/>
    <w:uiPriority w:val="99"/>
    <w:semiHidden/>
    <w:unhideWhenUsed/>
    <w:rsid w:val="00797F95"/>
    <w:rPr>
      <w:rFonts w:ascii="Lucida Grande" w:hAnsi="Lucida Grande"/>
      <w:sz w:val="18"/>
      <w:szCs w:val="18"/>
    </w:rPr>
  </w:style>
  <w:style w:type="character" w:customStyle="1" w:styleId="BalloonTextChar">
    <w:name w:val="Balloon Text Char"/>
    <w:link w:val="BalloonText"/>
    <w:uiPriority w:val="99"/>
    <w:semiHidden/>
    <w:rsid w:val="00797F9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header" Target="header6.xml"/><Relationship Id="rId1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zlevine:Library:Application%20Support:Microsoft:Office:User%20Templates:My%20Templates:NCN%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CDCCA-19F0-8F4C-BC10-9C5F71CE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NCN SHEET.dotx</Template>
  <TotalTime>754</TotalTime>
  <Pages>2</Pages>
  <Words>417</Words>
  <Characters>2378</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NEUROSURGICAL CONSULTATION</vt:lpstr>
    </vt:vector>
  </TitlesOfParts>
  <Manager/>
  <Company>Washington Brain &amp; Spine Institute</Company>
  <LinksUpToDate>false</LinksUpToDate>
  <CharactersWithSpaces>2790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NEUROSURGICAL CONSULTATION</dc:title>
  <dc:subject/>
  <dc:creator>Zachary Levine MD</dc:creator>
  <cp:keywords/>
  <dc:description/>
  <cp:lastModifiedBy>Zachary Levine MD</cp:lastModifiedBy>
  <cp:revision>5</cp:revision>
  <cp:lastPrinted>2014-01-05T15:41:00Z</cp:lastPrinted>
  <dcterms:created xsi:type="dcterms:W3CDTF">2014-01-19T22:43:00Z</dcterms:created>
  <dcterms:modified xsi:type="dcterms:W3CDTF">2014-08-19T20:55:00Z</dcterms:modified>
  <cp:category/>
</cp:coreProperties>
</file>